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20" w:rsidRPr="00401BC9" w:rsidRDefault="00241D20" w:rsidP="00241D20">
      <w:pPr>
        <w:jc w:val="center"/>
        <w:rPr>
          <w:b/>
          <w:noProof/>
        </w:rPr>
      </w:pPr>
      <w:r w:rsidRPr="00401BC9">
        <w:rPr>
          <w:b/>
          <w:noProof/>
          <w:sz w:val="36"/>
        </w:rPr>
        <w:t>Surface Runoff Before and After Development</w:t>
      </w:r>
    </w:p>
    <w:p w:rsidR="00AC483D" w:rsidRDefault="00241D20" w:rsidP="00241D20">
      <w:pPr>
        <w:jc w:val="center"/>
      </w:pPr>
      <w:r>
        <w:rPr>
          <w:noProof/>
        </w:rPr>
        <w:drawing>
          <wp:inline distT="0" distB="0" distL="0" distR="0" wp14:anchorId="24622342" wp14:editId="63EF70B1">
            <wp:extent cx="8301789" cy="3765347"/>
            <wp:effectExtent l="0" t="0" r="4445" b="6985"/>
            <wp:docPr id="1" name="Picture 1" descr="http://www.ecy.wa.gov/washington_waters/images/Water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y.wa.gov/washington_waters/images/WaterCyc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161" cy="376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D20" w:rsidRPr="00401BC9" w:rsidRDefault="00241D20" w:rsidP="00241D20">
      <w:pPr>
        <w:rPr>
          <w:sz w:val="18"/>
        </w:rPr>
      </w:pPr>
      <w:r w:rsidRPr="00401BC9">
        <w:rPr>
          <w:sz w:val="18"/>
        </w:rPr>
        <w:t xml:space="preserve">Source: </w:t>
      </w:r>
      <w:hyperlink r:id="rId6" w:history="1">
        <w:r w:rsidRPr="00401BC9">
          <w:rPr>
            <w:rStyle w:val="Hyperlink"/>
            <w:sz w:val="18"/>
          </w:rPr>
          <w:t>http://www.ecy.wa.gov/washington_waters/images/WaterCycle.jpg</w:t>
        </w:r>
      </w:hyperlink>
      <w:r w:rsidRPr="00401BC9">
        <w:rPr>
          <w:sz w:val="18"/>
        </w:rPr>
        <w:t xml:space="preserve"> </w:t>
      </w:r>
    </w:p>
    <w:p w:rsidR="00401BC9" w:rsidRDefault="00401BC9" w:rsidP="00241D20"/>
    <w:p w:rsidR="00401BC9" w:rsidRPr="00401BC9" w:rsidRDefault="00401BC9" w:rsidP="0040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401BC9">
        <w:rPr>
          <w:b/>
          <w:sz w:val="24"/>
        </w:rPr>
        <w:t>What are impervious surfaces and why are they a problem?</w:t>
      </w:r>
    </w:p>
    <w:p w:rsidR="00401BC9" w:rsidRPr="00401BC9" w:rsidRDefault="00401BC9" w:rsidP="0040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401BC9">
        <w:rPr>
          <w:sz w:val="24"/>
        </w:rPr>
        <w:t>Impervious surfaces are paved or hardened surfaces that do not allow water to pass through. Roads, rooftops, sidewalks, pools, patios and parking lots are all impervious surfaces.</w:t>
      </w:r>
    </w:p>
    <w:p w:rsidR="00401BC9" w:rsidRPr="00401BC9" w:rsidRDefault="00401BC9" w:rsidP="0040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bookmarkStart w:id="0" w:name="_GoBack"/>
      <w:bookmarkEnd w:id="0"/>
    </w:p>
    <w:p w:rsidR="00241D20" w:rsidRPr="00401BC9" w:rsidRDefault="00401BC9" w:rsidP="0040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401BC9">
        <w:rPr>
          <w:sz w:val="24"/>
        </w:rPr>
        <w:t>According to the U.S. Environmental Protection Agency (EPA), the presence of roads, rooftops and other impervious surfaces in urban areas means a typical city block generates more than five times more runoff than a forested area of the same size.</w:t>
      </w:r>
    </w:p>
    <w:p w:rsidR="00A915ED" w:rsidRDefault="00A915ED" w:rsidP="00A915ED">
      <w:pPr>
        <w:jc w:val="center"/>
      </w:pPr>
      <w:r>
        <w:rPr>
          <w:noProof/>
        </w:rPr>
        <w:lastRenderedPageBreak/>
        <w:drawing>
          <wp:inline distT="0" distB="0" distL="0" distR="0" wp14:anchorId="4FA39EA7" wp14:editId="530A4562">
            <wp:extent cx="5579652" cy="7468225"/>
            <wp:effectExtent l="8255" t="0" r="0" b="0"/>
            <wp:docPr id="3" name="Picture 3" descr="A trends analysis of urban growth in the Chesapeake Bay watershed. Dark orange-red areas are forecasted to experience highest urban growth by 20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trends analysis of urban growth in the Chesapeake Bay watershed. Dark orange-red areas are forecasted to experience highest urban growth by 2025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3" t="1723" r="2691" b="2973"/>
                    <a:stretch/>
                  </pic:blipFill>
                  <pic:spPr bwMode="auto">
                    <a:xfrm rot="16200000">
                      <a:off x="0" y="0"/>
                      <a:ext cx="5587786" cy="747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5ED" w:rsidRDefault="00A915ED" w:rsidP="00A915ED">
      <w:pPr>
        <w:jc w:val="center"/>
      </w:pPr>
      <w:r>
        <w:t xml:space="preserve">Source: </w:t>
      </w:r>
      <w:hyperlink r:id="rId8" w:history="1">
        <w:r w:rsidRPr="007D5928">
          <w:rPr>
            <w:rStyle w:val="Hyperlink"/>
          </w:rPr>
          <w:t>https://www2.usgs.gov/climate_landuse/lcs/projects/lucbay.asp</w:t>
        </w:r>
      </w:hyperlink>
    </w:p>
    <w:sectPr w:rsidR="00A915ED" w:rsidSect="00241D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20"/>
    <w:rsid w:val="00173DE7"/>
    <w:rsid w:val="00241D20"/>
    <w:rsid w:val="00401BC9"/>
    <w:rsid w:val="00515DCE"/>
    <w:rsid w:val="00995EC7"/>
    <w:rsid w:val="00A543A4"/>
    <w:rsid w:val="00A915ED"/>
    <w:rsid w:val="00B8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D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1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D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1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sgs.gov/climate_landuse/lcs/projects/lucbay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y.wa.gov/washington_waters/images/WaterCycle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Katey</dc:creator>
  <cp:lastModifiedBy>Katey</cp:lastModifiedBy>
  <cp:revision>1</cp:revision>
  <dcterms:created xsi:type="dcterms:W3CDTF">2017-11-28T19:43:00Z</dcterms:created>
  <dcterms:modified xsi:type="dcterms:W3CDTF">2017-11-28T21:58:00Z</dcterms:modified>
</cp:coreProperties>
</file>