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3E9" w:rsidRDefault="001773E9">
      <w:pPr>
        <w:pBdr>
          <w:bottom w:val="single" w:sz="6" w:space="1" w:color="auto"/>
        </w:pBdr>
        <w:rPr>
          <w:b/>
        </w:rPr>
      </w:pPr>
      <w:r>
        <w:rPr>
          <w:b/>
        </w:rPr>
        <w:t xml:space="preserve">Our Wonderful Watershed </w:t>
      </w:r>
    </w:p>
    <w:p w:rsidR="001773E9" w:rsidRDefault="001773E9">
      <w:pPr>
        <w:rPr>
          <w:b/>
        </w:rPr>
      </w:pPr>
    </w:p>
    <w:p w:rsidR="00AC483D" w:rsidRPr="001773E9" w:rsidRDefault="007F5C24" w:rsidP="001773E9">
      <w:pPr>
        <w:spacing w:line="240" w:lineRule="auto"/>
        <w:rPr>
          <w:b/>
        </w:rPr>
      </w:pPr>
      <w:r w:rsidRPr="001773E9">
        <w:rPr>
          <w:b/>
        </w:rPr>
        <w:t>Next Generation Science Standards</w:t>
      </w:r>
      <w:r w:rsidR="00702811">
        <w:rPr>
          <w:b/>
        </w:rPr>
        <w:t xml:space="preserve"> (grades 3-5)</w:t>
      </w:r>
    </w:p>
    <w:p w:rsidR="007F5C24" w:rsidRDefault="007F5C24" w:rsidP="007F5C24">
      <w:r w:rsidRPr="007F5C24">
        <w:t>5-ESS3-1 Earth and Human Activity</w:t>
      </w:r>
    </w:p>
    <w:p w:rsidR="001773E9" w:rsidRDefault="007F5C24" w:rsidP="001773E9">
      <w:pPr>
        <w:pStyle w:val="ListParagraph"/>
        <w:numPr>
          <w:ilvl w:val="0"/>
          <w:numId w:val="4"/>
        </w:numPr>
      </w:pPr>
      <w:r w:rsidRPr="001773E9">
        <w:rPr>
          <w:sz w:val="21"/>
          <w:szCs w:val="21"/>
          <w:shd w:val="clear" w:color="auto" w:fill="FFFFFF"/>
        </w:rPr>
        <w:t>Obtain and combine information about</w:t>
      </w:r>
      <w:r w:rsidRPr="001773E9">
        <w:rPr>
          <w:sz w:val="21"/>
          <w:szCs w:val="21"/>
        </w:rPr>
        <w:t> </w:t>
      </w:r>
      <w:r w:rsidRPr="001773E9">
        <w:rPr>
          <w:sz w:val="21"/>
          <w:szCs w:val="21"/>
          <w:shd w:val="clear" w:color="auto" w:fill="FFFFFF"/>
        </w:rPr>
        <w:t>ways individual communities use science ideas to protect the Earth’s</w:t>
      </w:r>
      <w:r w:rsidRPr="001773E9">
        <w:rPr>
          <w:sz w:val="21"/>
          <w:szCs w:val="21"/>
        </w:rPr>
        <w:t> </w:t>
      </w:r>
      <w:r w:rsidRPr="001773E9">
        <w:rPr>
          <w:sz w:val="21"/>
          <w:szCs w:val="21"/>
          <w:shd w:val="clear" w:color="auto" w:fill="FFFFFF"/>
        </w:rPr>
        <w:t>resources and environment.</w:t>
      </w:r>
      <w:r w:rsidR="001773E9" w:rsidRPr="001773E9">
        <w:t xml:space="preserve"> </w:t>
      </w:r>
    </w:p>
    <w:p w:rsidR="001773E9" w:rsidRDefault="001773E9" w:rsidP="001773E9">
      <w:pPr>
        <w:pStyle w:val="ListParagraph"/>
        <w:numPr>
          <w:ilvl w:val="0"/>
          <w:numId w:val="4"/>
        </w:numPr>
      </w:pPr>
      <w:r>
        <w:t>Activity: Day around the Bay and discussion</w:t>
      </w:r>
    </w:p>
    <w:p w:rsidR="001773E9" w:rsidRPr="001773E9" w:rsidRDefault="00B045C8" w:rsidP="001773E9">
      <w:hyperlink r:id="rId6" w:history="1">
        <w:r w:rsidR="001773E9" w:rsidRPr="001773E9">
          <w:t>3-5-ETS1-1 Engineering Design</w:t>
        </w:r>
      </w:hyperlink>
    </w:p>
    <w:p w:rsidR="007F5C24" w:rsidRDefault="001773E9" w:rsidP="001773E9">
      <w:pPr>
        <w:pStyle w:val="ListParagraph"/>
        <w:numPr>
          <w:ilvl w:val="0"/>
          <w:numId w:val="3"/>
        </w:numPr>
      </w:pPr>
      <w:r w:rsidRPr="001773E9">
        <w:t>Define a simple design problem reflecting a need or a want that includes specified criteria for success and constraints on materials, time, or cost.</w:t>
      </w:r>
    </w:p>
    <w:p w:rsidR="001773E9" w:rsidRPr="001773E9" w:rsidRDefault="001773E9" w:rsidP="001773E9">
      <w:pPr>
        <w:pStyle w:val="ListParagraph"/>
        <w:numPr>
          <w:ilvl w:val="0"/>
          <w:numId w:val="3"/>
        </w:numPr>
      </w:pPr>
      <w:r>
        <w:t>Activity: Wetland in a Pan</w:t>
      </w:r>
    </w:p>
    <w:p w:rsidR="007F5C24" w:rsidRPr="007F5C24" w:rsidRDefault="007F5C24" w:rsidP="007F5C24">
      <w:pPr>
        <w:shd w:val="clear" w:color="auto" w:fill="FFFFFF"/>
        <w:spacing w:before="300" w:after="150" w:line="240" w:lineRule="auto"/>
        <w:jc w:val="center"/>
        <w:outlineLvl w:val="1"/>
      </w:pPr>
      <w:r>
        <w:rPr>
          <w:noProof/>
        </w:rPr>
        <w:drawing>
          <wp:inline distT="0" distB="0" distL="0" distR="0" wp14:anchorId="6615AAFB" wp14:editId="4B130784">
            <wp:extent cx="5943600" cy="32372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3237230"/>
                    </a:xfrm>
                    <a:prstGeom prst="rect">
                      <a:avLst/>
                    </a:prstGeom>
                  </pic:spPr>
                </pic:pic>
              </a:graphicData>
            </a:graphic>
          </wp:inline>
        </w:drawing>
      </w:r>
    </w:p>
    <w:p w:rsidR="00702811" w:rsidRDefault="00702811" w:rsidP="00702811">
      <w:pPr>
        <w:jc w:val="both"/>
      </w:pPr>
      <w:r>
        <w:rPr>
          <w:b/>
        </w:rPr>
        <w:t>Materials:</w:t>
      </w:r>
    </w:p>
    <w:p w:rsidR="00702811" w:rsidRDefault="00702811" w:rsidP="00702811">
      <w:pPr>
        <w:pStyle w:val="ListParagraph"/>
        <w:numPr>
          <w:ilvl w:val="0"/>
          <w:numId w:val="6"/>
        </w:numPr>
      </w:pPr>
      <w:r>
        <w:t>PowerPoint – CB Watershed Presentation</w:t>
      </w:r>
    </w:p>
    <w:p w:rsidR="00702811" w:rsidRDefault="00702811" w:rsidP="00702811">
      <w:pPr>
        <w:pStyle w:val="ListParagraph"/>
        <w:numPr>
          <w:ilvl w:val="0"/>
          <w:numId w:val="6"/>
        </w:numPr>
      </w:pPr>
      <w:r>
        <w:t>Aquarium, film canisters, ingredients to refill canisters, story, paper towels</w:t>
      </w:r>
    </w:p>
    <w:p w:rsidR="00702811" w:rsidRDefault="00702811" w:rsidP="00702811">
      <w:pPr>
        <w:pStyle w:val="ListParagraph"/>
        <w:numPr>
          <w:ilvl w:val="0"/>
          <w:numId w:val="6"/>
        </w:numPr>
      </w:pPr>
      <w:r>
        <w:t>Aluminum pans (10-15)</w:t>
      </w:r>
    </w:p>
    <w:p w:rsidR="00702811" w:rsidRDefault="00702811" w:rsidP="00702811">
      <w:pPr>
        <w:pStyle w:val="ListParagraph"/>
        <w:numPr>
          <w:ilvl w:val="0"/>
          <w:numId w:val="6"/>
        </w:numPr>
      </w:pPr>
      <w:r>
        <w:t>Foil sheets</w:t>
      </w:r>
    </w:p>
    <w:p w:rsidR="00702811" w:rsidRDefault="00702811" w:rsidP="00702811">
      <w:pPr>
        <w:pStyle w:val="ListParagraph"/>
        <w:numPr>
          <w:ilvl w:val="0"/>
          <w:numId w:val="6"/>
        </w:numPr>
      </w:pPr>
      <w:r>
        <w:t>Sponges</w:t>
      </w:r>
    </w:p>
    <w:p w:rsidR="00702811" w:rsidRDefault="00702811" w:rsidP="00702811">
      <w:pPr>
        <w:pStyle w:val="ListParagraph"/>
        <w:numPr>
          <w:ilvl w:val="0"/>
          <w:numId w:val="6"/>
        </w:numPr>
      </w:pPr>
      <w:r>
        <w:t>Measuring cups (1 per group)</w:t>
      </w:r>
    </w:p>
    <w:p w:rsidR="00702811" w:rsidRDefault="00702811" w:rsidP="00702811">
      <w:pPr>
        <w:pStyle w:val="ListParagraph"/>
        <w:numPr>
          <w:ilvl w:val="0"/>
          <w:numId w:val="6"/>
        </w:numPr>
      </w:pPr>
      <w:r>
        <w:t>5 gallon bucket of soil</w:t>
      </w:r>
    </w:p>
    <w:p w:rsidR="00702811" w:rsidRDefault="00702811" w:rsidP="00702811">
      <w:pPr>
        <w:pStyle w:val="ListParagraph"/>
        <w:numPr>
          <w:ilvl w:val="0"/>
          <w:numId w:val="6"/>
        </w:numPr>
      </w:pPr>
      <w:r>
        <w:t>5 gallon bucket for water (for demonstration and cleaning sponges)</w:t>
      </w:r>
    </w:p>
    <w:p w:rsidR="00702811" w:rsidRDefault="00702811" w:rsidP="00702811">
      <w:pPr>
        <w:pStyle w:val="ListParagraph"/>
        <w:numPr>
          <w:ilvl w:val="0"/>
          <w:numId w:val="6"/>
        </w:numPr>
      </w:pPr>
      <w:r>
        <w:t>5 gallon bucket for waste</w:t>
      </w:r>
    </w:p>
    <w:p w:rsidR="00702811" w:rsidRDefault="00702811" w:rsidP="00702811">
      <w:pPr>
        <w:pStyle w:val="ListParagraph"/>
        <w:numPr>
          <w:ilvl w:val="0"/>
          <w:numId w:val="6"/>
        </w:numPr>
      </w:pPr>
      <w:r>
        <w:t>Food coloring to demonstrate pollution – fertilizer or pesticides</w:t>
      </w:r>
    </w:p>
    <w:p w:rsidR="00702811" w:rsidRDefault="00702811" w:rsidP="00702811">
      <w:pPr>
        <w:jc w:val="both"/>
        <w:rPr>
          <w:b/>
        </w:rPr>
      </w:pPr>
      <w:r>
        <w:rPr>
          <w:b/>
        </w:rPr>
        <w:br w:type="page"/>
      </w:r>
    </w:p>
    <w:p w:rsidR="001773E9" w:rsidRPr="00702811" w:rsidRDefault="001773E9">
      <w:pPr>
        <w:rPr>
          <w:b/>
        </w:rPr>
      </w:pPr>
      <w:r w:rsidRPr="00702811">
        <w:rPr>
          <w:b/>
        </w:rPr>
        <w:lastRenderedPageBreak/>
        <w:t>Lesson Outline:</w:t>
      </w:r>
    </w:p>
    <w:p w:rsidR="001773E9" w:rsidRDefault="001773E9" w:rsidP="001773E9">
      <w:pPr>
        <w:pStyle w:val="ListParagraph"/>
        <w:numPr>
          <w:ilvl w:val="0"/>
          <w:numId w:val="5"/>
        </w:numPr>
      </w:pPr>
      <w:r>
        <w:t>PowerPoint – CB Watershed Presentation</w:t>
      </w:r>
    </w:p>
    <w:p w:rsidR="001773E9" w:rsidRDefault="001773E9" w:rsidP="001773E9">
      <w:pPr>
        <w:pStyle w:val="ListParagraph"/>
        <w:numPr>
          <w:ilvl w:val="0"/>
          <w:numId w:val="5"/>
        </w:numPr>
      </w:pPr>
      <w:r>
        <w:t>Follow the Rain</w:t>
      </w:r>
    </w:p>
    <w:p w:rsidR="001773E9" w:rsidRDefault="001773E9" w:rsidP="001773E9">
      <w:pPr>
        <w:pStyle w:val="ListParagraph"/>
        <w:numPr>
          <w:ilvl w:val="1"/>
          <w:numId w:val="5"/>
        </w:numPr>
      </w:pPr>
      <w:r>
        <w:t>Trace tributaries that lead to CB</w:t>
      </w:r>
    </w:p>
    <w:p w:rsidR="001773E9" w:rsidRDefault="001773E9" w:rsidP="001773E9">
      <w:pPr>
        <w:pStyle w:val="ListParagraph"/>
        <w:numPr>
          <w:ilvl w:val="0"/>
          <w:numId w:val="5"/>
        </w:numPr>
      </w:pPr>
      <w:r>
        <w:t>Watershed</w:t>
      </w:r>
    </w:p>
    <w:p w:rsidR="001773E9" w:rsidRDefault="001773E9" w:rsidP="001773E9">
      <w:pPr>
        <w:pStyle w:val="ListParagraph"/>
        <w:numPr>
          <w:ilvl w:val="1"/>
          <w:numId w:val="5"/>
        </w:numPr>
      </w:pPr>
      <w:r>
        <w:t>Definition – an area of land where all the water that is under it or drains off of it collects into the same place</w:t>
      </w:r>
    </w:p>
    <w:p w:rsidR="001773E9" w:rsidRDefault="001773E9" w:rsidP="001773E9">
      <w:pPr>
        <w:pStyle w:val="ListParagraph"/>
        <w:numPr>
          <w:ilvl w:val="1"/>
          <w:numId w:val="5"/>
        </w:numPr>
      </w:pPr>
      <w:r>
        <w:t>Introduce CB watershed – 6 states</w:t>
      </w:r>
    </w:p>
    <w:p w:rsidR="001773E9" w:rsidRDefault="001773E9" w:rsidP="001773E9">
      <w:pPr>
        <w:pStyle w:val="ListParagraph"/>
        <w:numPr>
          <w:ilvl w:val="0"/>
          <w:numId w:val="5"/>
        </w:numPr>
      </w:pPr>
      <w:r>
        <w:t>Day around the Bay</w:t>
      </w:r>
      <w:r w:rsidR="0031204C">
        <w:t xml:space="preserve"> Story</w:t>
      </w:r>
    </w:p>
    <w:p w:rsidR="001773E9" w:rsidRDefault="001773E9" w:rsidP="001773E9">
      <w:pPr>
        <w:pStyle w:val="ListParagraph"/>
        <w:numPr>
          <w:ilvl w:val="1"/>
          <w:numId w:val="5"/>
        </w:numPr>
      </w:pPr>
      <w:r>
        <w:t>With so many people living around the Bay (over 18 million), the Bay has started to become polluted.  Who polluted the Bay?  Let’s listen to the story to find out.</w:t>
      </w:r>
    </w:p>
    <w:p w:rsidR="001773E9" w:rsidRDefault="001773E9" w:rsidP="001773E9">
      <w:pPr>
        <w:pStyle w:val="ListParagraph"/>
        <w:numPr>
          <w:ilvl w:val="1"/>
          <w:numId w:val="5"/>
        </w:numPr>
      </w:pPr>
      <w:r>
        <w:t>Materials – aquarium, film canisters, ingredients to refill canisters, story, paper towels</w:t>
      </w:r>
    </w:p>
    <w:p w:rsidR="001773E9" w:rsidRDefault="001773E9" w:rsidP="001773E9">
      <w:pPr>
        <w:pStyle w:val="ListParagraph"/>
        <w:numPr>
          <w:ilvl w:val="0"/>
          <w:numId w:val="5"/>
        </w:numPr>
      </w:pPr>
      <w:r>
        <w:t xml:space="preserve">One way is </w:t>
      </w:r>
      <w:r w:rsidR="001C718D">
        <w:t xml:space="preserve">help the Bay is </w:t>
      </w:r>
      <w:r>
        <w:t>to plant wetlands!  Let’s demonstrate.</w:t>
      </w:r>
    </w:p>
    <w:p w:rsidR="001773E9" w:rsidRDefault="001773E9" w:rsidP="001773E9">
      <w:pPr>
        <w:pStyle w:val="ListParagraph"/>
        <w:numPr>
          <w:ilvl w:val="1"/>
          <w:numId w:val="5"/>
        </w:numPr>
      </w:pPr>
      <w:r>
        <w:t>Wetland in a Pan materials</w:t>
      </w:r>
    </w:p>
    <w:p w:rsidR="001773E9" w:rsidRDefault="001773E9" w:rsidP="001773E9">
      <w:pPr>
        <w:pStyle w:val="ListParagraph"/>
        <w:numPr>
          <w:ilvl w:val="2"/>
          <w:numId w:val="5"/>
        </w:numPr>
      </w:pPr>
      <w:r>
        <w:t>Aluminum pans (10-15)</w:t>
      </w:r>
    </w:p>
    <w:p w:rsidR="001773E9" w:rsidRDefault="001773E9" w:rsidP="001773E9">
      <w:pPr>
        <w:pStyle w:val="ListParagraph"/>
        <w:numPr>
          <w:ilvl w:val="2"/>
          <w:numId w:val="5"/>
        </w:numPr>
      </w:pPr>
      <w:r>
        <w:t>Foil sheets</w:t>
      </w:r>
    </w:p>
    <w:p w:rsidR="001773E9" w:rsidRDefault="001773E9" w:rsidP="001773E9">
      <w:pPr>
        <w:pStyle w:val="ListParagraph"/>
        <w:numPr>
          <w:ilvl w:val="2"/>
          <w:numId w:val="5"/>
        </w:numPr>
      </w:pPr>
      <w:r>
        <w:t>Sponges</w:t>
      </w:r>
    </w:p>
    <w:p w:rsidR="001773E9" w:rsidRDefault="001773E9" w:rsidP="001773E9">
      <w:pPr>
        <w:pStyle w:val="ListParagraph"/>
        <w:numPr>
          <w:ilvl w:val="2"/>
          <w:numId w:val="5"/>
        </w:numPr>
      </w:pPr>
      <w:r>
        <w:t>Measuring cups (1 per group)</w:t>
      </w:r>
    </w:p>
    <w:p w:rsidR="001773E9" w:rsidRDefault="001773E9" w:rsidP="001773E9">
      <w:pPr>
        <w:pStyle w:val="ListParagraph"/>
        <w:numPr>
          <w:ilvl w:val="2"/>
          <w:numId w:val="5"/>
        </w:numPr>
      </w:pPr>
      <w:r>
        <w:t>5 gallon bucket of soil</w:t>
      </w:r>
    </w:p>
    <w:p w:rsidR="001773E9" w:rsidRDefault="001773E9" w:rsidP="001773E9">
      <w:pPr>
        <w:pStyle w:val="ListParagraph"/>
        <w:numPr>
          <w:ilvl w:val="2"/>
          <w:numId w:val="5"/>
        </w:numPr>
      </w:pPr>
      <w:r>
        <w:t>5 gallon bucket for water</w:t>
      </w:r>
      <w:r w:rsidR="001C718D">
        <w:t xml:space="preserve"> (for demonstration and cleaning sponges)</w:t>
      </w:r>
    </w:p>
    <w:p w:rsidR="001773E9" w:rsidRDefault="001773E9" w:rsidP="001773E9">
      <w:pPr>
        <w:pStyle w:val="ListParagraph"/>
        <w:numPr>
          <w:ilvl w:val="2"/>
          <w:numId w:val="5"/>
        </w:numPr>
      </w:pPr>
      <w:r>
        <w:t>5 gallon bucket for waste</w:t>
      </w:r>
    </w:p>
    <w:p w:rsidR="001773E9" w:rsidRDefault="001C718D" w:rsidP="001773E9">
      <w:pPr>
        <w:pStyle w:val="ListParagraph"/>
        <w:numPr>
          <w:ilvl w:val="2"/>
          <w:numId w:val="5"/>
        </w:numPr>
      </w:pPr>
      <w:r>
        <w:t>Food coloring to demonstrate pollution – fertilizer or pesticides</w:t>
      </w:r>
    </w:p>
    <w:p w:rsidR="001C718D" w:rsidRDefault="001C718D" w:rsidP="001C718D">
      <w:pPr>
        <w:pStyle w:val="ListParagraph"/>
        <w:numPr>
          <w:ilvl w:val="1"/>
          <w:numId w:val="5"/>
        </w:numPr>
      </w:pPr>
      <w:r>
        <w:t>Students construct wetlands in a pan</w:t>
      </w:r>
    </w:p>
    <w:p w:rsidR="001C718D" w:rsidRDefault="001C718D" w:rsidP="001C718D">
      <w:pPr>
        <w:pStyle w:val="ListParagraph"/>
        <w:numPr>
          <w:ilvl w:val="2"/>
          <w:numId w:val="5"/>
        </w:numPr>
      </w:pPr>
      <w:r>
        <w:t>Use foil to build landscape that slopes down to the Bay</w:t>
      </w:r>
    </w:p>
    <w:p w:rsidR="001C718D" w:rsidRDefault="001C718D" w:rsidP="001C718D">
      <w:pPr>
        <w:pStyle w:val="ListParagraph"/>
        <w:numPr>
          <w:ilvl w:val="2"/>
          <w:numId w:val="5"/>
        </w:numPr>
      </w:pPr>
      <w:r>
        <w:t xml:space="preserve">Place </w:t>
      </w:r>
      <w:r w:rsidR="00B045C8">
        <w:t xml:space="preserve">50 </w:t>
      </w:r>
      <w:r>
        <w:t>mL of dirt on landscape</w:t>
      </w:r>
    </w:p>
    <w:p w:rsidR="001C718D" w:rsidRDefault="001C718D" w:rsidP="001C718D">
      <w:pPr>
        <w:pStyle w:val="ListParagraph"/>
        <w:numPr>
          <w:ilvl w:val="2"/>
          <w:numId w:val="5"/>
        </w:numPr>
      </w:pPr>
      <w:r>
        <w:t>Use sponges to construct a wetland to stop flow of dirt into the Bay</w:t>
      </w:r>
    </w:p>
    <w:p w:rsidR="001C718D" w:rsidRDefault="001C718D" w:rsidP="001C718D">
      <w:pPr>
        <w:pStyle w:val="ListParagraph"/>
        <w:numPr>
          <w:ilvl w:val="2"/>
          <w:numId w:val="5"/>
        </w:numPr>
      </w:pPr>
      <w:r>
        <w:t xml:space="preserve">Add </w:t>
      </w:r>
      <w:r w:rsidR="00B045C8">
        <w:t>100</w:t>
      </w:r>
      <w:r>
        <w:t xml:space="preserve"> mL of water to the Bay end </w:t>
      </w:r>
      <w:r w:rsidR="00B045C8">
        <w:t xml:space="preserve">of </w:t>
      </w:r>
      <w:r>
        <w:t>pan</w:t>
      </w:r>
    </w:p>
    <w:p w:rsidR="001C718D" w:rsidRDefault="001C718D" w:rsidP="001C718D">
      <w:pPr>
        <w:pStyle w:val="ListParagraph"/>
        <w:numPr>
          <w:ilvl w:val="2"/>
          <w:numId w:val="5"/>
        </w:numPr>
      </w:pPr>
      <w:r>
        <w:t xml:space="preserve">Slowly pour </w:t>
      </w:r>
      <w:r w:rsidR="00B045C8">
        <w:t>100</w:t>
      </w:r>
      <w:r>
        <w:t xml:space="preserve"> mL of water over the landscape and see what happens to the water in the Bay.  Does any dirt get into the Bay?  How do marshes help the quality or health of the water in the Bay?</w:t>
      </w:r>
    </w:p>
    <w:p w:rsidR="001C718D" w:rsidRDefault="001C718D" w:rsidP="001C718D">
      <w:pPr>
        <w:pStyle w:val="ListParagraph"/>
        <w:numPr>
          <w:ilvl w:val="2"/>
          <w:numId w:val="5"/>
        </w:numPr>
      </w:pPr>
      <w:r>
        <w:t>Demonstrate what happens without marshes</w:t>
      </w:r>
    </w:p>
    <w:p w:rsidR="001C718D" w:rsidRDefault="001C718D" w:rsidP="001C718D">
      <w:pPr>
        <w:pStyle w:val="ListParagraph"/>
        <w:numPr>
          <w:ilvl w:val="2"/>
          <w:numId w:val="5"/>
        </w:numPr>
      </w:pPr>
      <w:r>
        <w:t>Demonstrate what happens when you add “fertilizer” or “pesticides” to the soil by adding a drop of food coloring.</w:t>
      </w:r>
    </w:p>
    <w:p w:rsidR="001C718D" w:rsidRDefault="001C718D" w:rsidP="001C718D">
      <w:pPr>
        <w:pStyle w:val="ListParagraph"/>
        <w:numPr>
          <w:ilvl w:val="2"/>
          <w:numId w:val="5"/>
        </w:numPr>
      </w:pPr>
      <w:r>
        <w:t>Cleanup</w:t>
      </w:r>
    </w:p>
    <w:p w:rsidR="001C718D" w:rsidRDefault="001C718D" w:rsidP="001C718D">
      <w:pPr>
        <w:pStyle w:val="ListParagraph"/>
        <w:numPr>
          <w:ilvl w:val="3"/>
          <w:numId w:val="5"/>
        </w:numPr>
      </w:pPr>
      <w:r>
        <w:t>Wring out sponges over your model</w:t>
      </w:r>
    </w:p>
    <w:p w:rsidR="001C718D" w:rsidRDefault="001C718D" w:rsidP="001C718D">
      <w:pPr>
        <w:pStyle w:val="ListParagraph"/>
        <w:numPr>
          <w:ilvl w:val="3"/>
          <w:numId w:val="5"/>
        </w:numPr>
      </w:pPr>
      <w:r>
        <w:t>Wring out sponges in bucket of clean water and put back in box of sponges</w:t>
      </w:r>
    </w:p>
    <w:p w:rsidR="001C718D" w:rsidRDefault="001C718D" w:rsidP="001C718D">
      <w:pPr>
        <w:pStyle w:val="ListParagraph"/>
        <w:numPr>
          <w:ilvl w:val="3"/>
          <w:numId w:val="5"/>
        </w:numPr>
      </w:pPr>
      <w:r>
        <w:t>Dump water and soil into 5 gallon bucket</w:t>
      </w:r>
    </w:p>
    <w:p w:rsidR="001C718D" w:rsidRDefault="001C718D" w:rsidP="001C718D">
      <w:pPr>
        <w:pStyle w:val="ListParagraph"/>
        <w:numPr>
          <w:ilvl w:val="3"/>
          <w:numId w:val="5"/>
        </w:numPr>
      </w:pPr>
      <w:r>
        <w:t>Rinse off foil in water bucket and place in bag to be recycled</w:t>
      </w:r>
    </w:p>
    <w:p w:rsidR="001C718D" w:rsidRDefault="001C718D" w:rsidP="001C718D">
      <w:pPr>
        <w:pStyle w:val="ListParagraph"/>
        <w:numPr>
          <w:ilvl w:val="3"/>
          <w:numId w:val="5"/>
        </w:numPr>
      </w:pPr>
      <w:r>
        <w:t>Rinse out aluminum pan</w:t>
      </w:r>
      <w:bookmarkStart w:id="0" w:name="_GoBack"/>
      <w:bookmarkEnd w:id="0"/>
    </w:p>
    <w:p w:rsidR="001C718D" w:rsidRDefault="001C718D" w:rsidP="001C718D">
      <w:pPr>
        <w:pStyle w:val="ListParagraph"/>
        <w:numPr>
          <w:ilvl w:val="0"/>
          <w:numId w:val="5"/>
        </w:numPr>
      </w:pPr>
      <w:r>
        <w:t>How can we help the Bay?</w:t>
      </w:r>
    </w:p>
    <w:p w:rsidR="001C718D" w:rsidRDefault="001C718D" w:rsidP="001C718D">
      <w:pPr>
        <w:pStyle w:val="ListParagraph"/>
        <w:numPr>
          <w:ilvl w:val="1"/>
          <w:numId w:val="5"/>
        </w:numPr>
      </w:pPr>
      <w:r>
        <w:t>Brainstorm and discuss.  Think-pair-share</w:t>
      </w:r>
    </w:p>
    <w:sectPr w:rsidR="001C71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0BA2"/>
    <w:multiLevelType w:val="hybridMultilevel"/>
    <w:tmpl w:val="0024CC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84387D"/>
    <w:multiLevelType w:val="hybridMultilevel"/>
    <w:tmpl w:val="92DEC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34AC8"/>
    <w:multiLevelType w:val="hybridMultilevel"/>
    <w:tmpl w:val="569AD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BB32A0"/>
    <w:multiLevelType w:val="hybridMultilevel"/>
    <w:tmpl w:val="C5723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86C"/>
    <w:multiLevelType w:val="hybridMultilevel"/>
    <w:tmpl w:val="9B28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F37850"/>
    <w:multiLevelType w:val="hybridMultilevel"/>
    <w:tmpl w:val="A9384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C24"/>
    <w:rsid w:val="001773E9"/>
    <w:rsid w:val="001C718D"/>
    <w:rsid w:val="0031204C"/>
    <w:rsid w:val="00702811"/>
    <w:rsid w:val="007F5C24"/>
    <w:rsid w:val="00995EC7"/>
    <w:rsid w:val="00A543A4"/>
    <w:rsid w:val="00B045C8"/>
    <w:rsid w:val="00B86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5C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F5C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5C24"/>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7F5C24"/>
    <w:rPr>
      <w:color w:val="0000FF"/>
      <w:u w:val="single"/>
    </w:rPr>
  </w:style>
  <w:style w:type="paragraph" w:styleId="ListParagraph">
    <w:name w:val="List Paragraph"/>
    <w:basedOn w:val="Normal"/>
    <w:uiPriority w:val="34"/>
    <w:qFormat/>
    <w:rsid w:val="007F5C24"/>
    <w:pPr>
      <w:ind w:left="720"/>
      <w:contextualSpacing/>
    </w:pPr>
  </w:style>
  <w:style w:type="character" w:customStyle="1" w:styleId="Heading1Char">
    <w:name w:val="Heading 1 Char"/>
    <w:basedOn w:val="DefaultParagraphFont"/>
    <w:link w:val="Heading1"/>
    <w:uiPriority w:val="9"/>
    <w:rsid w:val="007F5C24"/>
    <w:rPr>
      <w:rFonts w:asciiTheme="majorHAnsi" w:eastAsiaTheme="majorEastAsia" w:hAnsiTheme="majorHAnsi" w:cstheme="majorBidi"/>
      <w:b/>
      <w:bCs/>
      <w:color w:val="365F91" w:themeColor="accent1" w:themeShade="BF"/>
      <w:sz w:val="28"/>
      <w:szCs w:val="28"/>
    </w:rPr>
  </w:style>
  <w:style w:type="character" w:customStyle="1" w:styleId="popup">
    <w:name w:val="popup"/>
    <w:basedOn w:val="DefaultParagraphFont"/>
    <w:rsid w:val="007F5C24"/>
  </w:style>
  <w:style w:type="character" w:customStyle="1" w:styleId="apple-converted-space">
    <w:name w:val="apple-converted-space"/>
    <w:basedOn w:val="DefaultParagraphFont"/>
    <w:rsid w:val="007F5C24"/>
  </w:style>
  <w:style w:type="paragraph" w:styleId="BalloonText">
    <w:name w:val="Balloon Text"/>
    <w:basedOn w:val="Normal"/>
    <w:link w:val="BalloonTextChar"/>
    <w:uiPriority w:val="99"/>
    <w:semiHidden/>
    <w:unhideWhenUsed/>
    <w:rsid w:val="007F5C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C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5C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F5C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5C24"/>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7F5C24"/>
    <w:rPr>
      <w:color w:val="0000FF"/>
      <w:u w:val="single"/>
    </w:rPr>
  </w:style>
  <w:style w:type="paragraph" w:styleId="ListParagraph">
    <w:name w:val="List Paragraph"/>
    <w:basedOn w:val="Normal"/>
    <w:uiPriority w:val="34"/>
    <w:qFormat/>
    <w:rsid w:val="007F5C24"/>
    <w:pPr>
      <w:ind w:left="720"/>
      <w:contextualSpacing/>
    </w:pPr>
  </w:style>
  <w:style w:type="character" w:customStyle="1" w:styleId="Heading1Char">
    <w:name w:val="Heading 1 Char"/>
    <w:basedOn w:val="DefaultParagraphFont"/>
    <w:link w:val="Heading1"/>
    <w:uiPriority w:val="9"/>
    <w:rsid w:val="007F5C24"/>
    <w:rPr>
      <w:rFonts w:asciiTheme="majorHAnsi" w:eastAsiaTheme="majorEastAsia" w:hAnsiTheme="majorHAnsi" w:cstheme="majorBidi"/>
      <w:b/>
      <w:bCs/>
      <w:color w:val="365F91" w:themeColor="accent1" w:themeShade="BF"/>
      <w:sz w:val="28"/>
      <w:szCs w:val="28"/>
    </w:rPr>
  </w:style>
  <w:style w:type="character" w:customStyle="1" w:styleId="popup">
    <w:name w:val="popup"/>
    <w:basedOn w:val="DefaultParagraphFont"/>
    <w:rsid w:val="007F5C24"/>
  </w:style>
  <w:style w:type="character" w:customStyle="1" w:styleId="apple-converted-space">
    <w:name w:val="apple-converted-space"/>
    <w:basedOn w:val="DefaultParagraphFont"/>
    <w:rsid w:val="007F5C24"/>
  </w:style>
  <w:style w:type="paragraph" w:styleId="BalloonText">
    <w:name w:val="Balloon Text"/>
    <w:basedOn w:val="Normal"/>
    <w:link w:val="BalloonTextChar"/>
    <w:uiPriority w:val="99"/>
    <w:semiHidden/>
    <w:unhideWhenUsed/>
    <w:rsid w:val="007F5C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C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909669">
      <w:bodyDiv w:val="1"/>
      <w:marLeft w:val="0"/>
      <w:marRight w:val="0"/>
      <w:marTop w:val="0"/>
      <w:marBottom w:val="0"/>
      <w:divBdr>
        <w:top w:val="none" w:sz="0" w:space="0" w:color="auto"/>
        <w:left w:val="none" w:sz="0" w:space="0" w:color="auto"/>
        <w:bottom w:val="none" w:sz="0" w:space="0" w:color="auto"/>
        <w:right w:val="none" w:sz="0" w:space="0" w:color="auto"/>
      </w:divBdr>
    </w:div>
    <w:div w:id="173507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xtgenscience.org/pe/3-5-ets1-1-engineering-desig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Katey</dc:creator>
  <cp:lastModifiedBy>Katey</cp:lastModifiedBy>
  <cp:revision>4</cp:revision>
  <cp:lastPrinted>2016-11-29T16:48:00Z</cp:lastPrinted>
  <dcterms:created xsi:type="dcterms:W3CDTF">2016-11-29T16:15:00Z</dcterms:created>
  <dcterms:modified xsi:type="dcterms:W3CDTF">2017-03-14T22:48:00Z</dcterms:modified>
</cp:coreProperties>
</file>